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E4" w:rsidRPr="000557C5" w:rsidRDefault="008B71E4" w:rsidP="00F80007">
      <w:pPr>
        <w:jc w:val="center"/>
        <w:rPr>
          <w:b/>
          <w:sz w:val="28"/>
          <w:szCs w:val="28"/>
          <w:lang w:val="uk-UA"/>
        </w:rPr>
      </w:pPr>
      <w:r w:rsidRPr="000557C5">
        <w:rPr>
          <w:b/>
          <w:sz w:val="28"/>
          <w:szCs w:val="28"/>
          <w:lang w:val="uk-UA"/>
        </w:rPr>
        <w:t>ЗАМОВЛЕННЯ</w:t>
      </w:r>
    </w:p>
    <w:p w:rsidR="008B71E4" w:rsidRPr="000557C5" w:rsidRDefault="0075056D" w:rsidP="008B71E4">
      <w:pPr>
        <w:shd w:val="clear" w:color="auto" w:fill="FFFFFF"/>
        <w:spacing w:line="360" w:lineRule="auto"/>
        <w:ind w:left="-426" w:firstLine="142"/>
        <w:jc w:val="center"/>
        <w:outlineLvl w:val="0"/>
        <w:rPr>
          <w:rFonts w:eastAsia="Times New Roman"/>
          <w:spacing w:val="-6"/>
          <w:sz w:val="28"/>
          <w:szCs w:val="28"/>
          <w:lang w:val="uk-UA"/>
        </w:rPr>
      </w:pPr>
      <w:r w:rsidRPr="000557C5">
        <w:rPr>
          <w:rFonts w:eastAsia="Times New Roman"/>
          <w:spacing w:val="-6"/>
          <w:sz w:val="28"/>
          <w:szCs w:val="28"/>
          <w:lang w:val="uk-UA"/>
        </w:rPr>
        <w:t>Бережансько</w:t>
      </w:r>
      <w:r w:rsidR="00E42356" w:rsidRPr="000557C5">
        <w:rPr>
          <w:rFonts w:eastAsia="Times New Roman"/>
          <w:spacing w:val="-6"/>
          <w:sz w:val="28"/>
          <w:szCs w:val="28"/>
          <w:lang w:val="uk-UA"/>
        </w:rPr>
        <w:t>го ліцею</w:t>
      </w:r>
      <w:r w:rsidRPr="000557C5">
        <w:rPr>
          <w:rFonts w:eastAsia="Times New Roman"/>
          <w:spacing w:val="-6"/>
          <w:sz w:val="28"/>
          <w:szCs w:val="28"/>
          <w:lang w:val="uk-UA"/>
        </w:rPr>
        <w:t xml:space="preserve"> №1</w:t>
      </w:r>
    </w:p>
    <w:p w:rsidR="000557C5" w:rsidRPr="000557C5" w:rsidRDefault="008B71E4" w:rsidP="008B71E4">
      <w:pPr>
        <w:shd w:val="clear" w:color="auto" w:fill="FFFFFF"/>
        <w:spacing w:line="360" w:lineRule="auto"/>
        <w:ind w:left="-426" w:firstLine="142"/>
        <w:jc w:val="center"/>
        <w:outlineLvl w:val="0"/>
        <w:rPr>
          <w:rFonts w:eastAsia="Times New Roman"/>
          <w:spacing w:val="-4"/>
          <w:sz w:val="28"/>
          <w:szCs w:val="28"/>
          <w:lang w:val="uk-UA"/>
        </w:rPr>
      </w:pPr>
      <w:r w:rsidRPr="000557C5">
        <w:rPr>
          <w:rFonts w:eastAsia="Times New Roman"/>
          <w:spacing w:val="-4"/>
          <w:sz w:val="28"/>
          <w:szCs w:val="28"/>
          <w:lang w:val="uk-UA"/>
        </w:rPr>
        <w:t>щодо підвищення кваліфікації</w:t>
      </w:r>
    </w:p>
    <w:p w:rsidR="008B71E4" w:rsidRPr="000557C5" w:rsidRDefault="008B71E4" w:rsidP="00110A04">
      <w:pPr>
        <w:shd w:val="clear" w:color="auto" w:fill="FFFFFF"/>
        <w:spacing w:line="360" w:lineRule="auto"/>
        <w:ind w:left="-426" w:firstLine="142"/>
        <w:jc w:val="center"/>
        <w:outlineLvl w:val="0"/>
        <w:rPr>
          <w:rFonts w:eastAsia="Times New Roman"/>
          <w:spacing w:val="-4"/>
          <w:sz w:val="28"/>
          <w:szCs w:val="28"/>
        </w:rPr>
      </w:pPr>
      <w:r w:rsidRPr="000557C5">
        <w:rPr>
          <w:rFonts w:eastAsia="Times New Roman"/>
          <w:spacing w:val="-4"/>
          <w:sz w:val="28"/>
          <w:szCs w:val="28"/>
          <w:lang w:val="uk-UA"/>
        </w:rPr>
        <w:t xml:space="preserve"> керівних та педагогічних працівників </w:t>
      </w:r>
      <w:r w:rsidR="00110A04">
        <w:rPr>
          <w:rFonts w:eastAsia="Times New Roman"/>
          <w:spacing w:val="-4"/>
          <w:sz w:val="28"/>
          <w:szCs w:val="28"/>
          <w:lang w:val="uk-UA"/>
        </w:rPr>
        <w:t>ЗЗСО</w:t>
      </w:r>
    </w:p>
    <w:tbl>
      <w:tblPr>
        <w:tblW w:w="10065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2694"/>
        <w:gridCol w:w="3260"/>
      </w:tblGrid>
      <w:tr w:rsidR="00110A04" w:rsidRPr="00110A04" w:rsidTr="00110A04">
        <w:trPr>
          <w:cantSplit/>
          <w:trHeight w:val="9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0A04" w:rsidRPr="00110A04" w:rsidRDefault="00110A0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right="113"/>
              <w:jc w:val="both"/>
              <w:rPr>
                <w:b/>
                <w:spacing w:val="-6"/>
                <w:lang w:val="uk-UA"/>
              </w:rPr>
            </w:pPr>
            <w:r w:rsidRPr="00110A04">
              <w:rPr>
                <w:b/>
                <w:spacing w:val="-6"/>
                <w:lang w:val="uk-UA"/>
              </w:rPr>
              <w:t>Інституційне навчання за освітніми програмами підвищення кваліфікації</w:t>
            </w:r>
          </w:p>
        </w:tc>
      </w:tr>
      <w:tr w:rsidR="00110A04" w:rsidRPr="00110A04" w:rsidTr="00110A04">
        <w:trPr>
          <w:cantSplit/>
          <w:trHeight w:hRule="exact" w:val="1711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0A04" w:rsidRPr="00110A04" w:rsidRDefault="00110A04">
            <w:pPr>
              <w:shd w:val="clear" w:color="auto" w:fill="FFFFFF"/>
              <w:ind w:right="100"/>
              <w:jc w:val="center"/>
              <w:rPr>
                <w:b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0A04" w:rsidRPr="00110A04" w:rsidRDefault="00110A04" w:rsidP="00110A04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Очна форма</w:t>
            </w:r>
          </w:p>
          <w:p w:rsidR="00110A04" w:rsidRPr="00110A04" w:rsidRDefault="00110A04" w:rsidP="00110A04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30 годин у 2025 році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0A04" w:rsidRPr="00110A04" w:rsidRDefault="00110A04" w:rsidP="00FA653C">
            <w:pPr>
              <w:shd w:val="clear" w:color="auto" w:fill="FFFFFF"/>
              <w:ind w:left="113" w:right="100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Дистанційна форма</w:t>
            </w:r>
          </w:p>
          <w:p w:rsidR="00110A04" w:rsidRPr="00110A04" w:rsidRDefault="00110A04" w:rsidP="00FA653C">
            <w:pPr>
              <w:shd w:val="clear" w:color="auto" w:fill="FFFFFF"/>
              <w:ind w:left="113" w:right="100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30 годин у 2025 році(вища кваліфікаційна категорія)</w:t>
            </w:r>
          </w:p>
          <w:p w:rsidR="00110A04" w:rsidRPr="00110A04" w:rsidRDefault="00110A04" w:rsidP="00FA653C">
            <w:pPr>
              <w:shd w:val="clear" w:color="auto" w:fill="FFFFFF"/>
              <w:ind w:left="113" w:right="100"/>
              <w:jc w:val="center"/>
              <w:rPr>
                <w:b/>
                <w:lang w:val="uk-UA"/>
              </w:rPr>
            </w:pPr>
          </w:p>
        </w:tc>
      </w:tr>
      <w:tr w:rsidR="00110A04" w:rsidRPr="00110A04" w:rsidTr="00110A04">
        <w:trPr>
          <w:trHeight w:hRule="exact" w:val="57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керівники ( директори) закладів загальної середньої освіти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653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653"/>
              <w:rPr>
                <w:lang w:val="uk-UA"/>
              </w:rPr>
            </w:pPr>
            <w:r w:rsidRPr="00110A04">
              <w:rPr>
                <w:lang w:val="uk-UA"/>
              </w:rPr>
              <w:t>Ганич Ольга Миколаївна</w:t>
            </w:r>
          </w:p>
        </w:tc>
      </w:tr>
      <w:tr w:rsidR="00110A04" w:rsidRPr="00110A04" w:rsidTr="00110A04">
        <w:trPr>
          <w:trHeight w:hRule="exact" w:val="84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заступники керівників (директорів) закладів загальної середньої освіти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77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77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ГорпинякО.О</w:t>
            </w:r>
            <w:proofErr w:type="spellEnd"/>
            <w:r w:rsidRPr="00110A04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Мартинишин</w:t>
            </w:r>
            <w:proofErr w:type="spellEnd"/>
            <w:r>
              <w:rPr>
                <w:lang w:val="uk-UA"/>
              </w:rPr>
              <w:t xml:space="preserve"> Л.В., </w:t>
            </w:r>
            <w:proofErr w:type="spellStart"/>
            <w:r>
              <w:rPr>
                <w:lang w:val="uk-UA"/>
              </w:rPr>
              <w:t>Тимінська</w:t>
            </w:r>
            <w:proofErr w:type="spellEnd"/>
            <w:r>
              <w:rPr>
                <w:lang w:val="uk-UA"/>
              </w:rPr>
              <w:t xml:space="preserve"> О.О., Шаль Г.С.</w:t>
            </w:r>
          </w:p>
        </w:tc>
      </w:tr>
      <w:tr w:rsidR="00110A04" w:rsidRPr="00110A04" w:rsidTr="00110A04">
        <w:trPr>
          <w:trHeight w:hRule="exact" w:val="171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0557C5" w:rsidRDefault="00110A04" w:rsidP="00110A04">
            <w:pPr>
              <w:shd w:val="clear" w:color="auto" w:fill="FFFFFF"/>
              <w:ind w:left="170" w:right="77"/>
              <w:rPr>
                <w:b/>
                <w:sz w:val="28"/>
                <w:szCs w:val="28"/>
                <w:lang w:val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 початкових класів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77"/>
              <w:rPr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B44BB4">
            <w:pPr>
              <w:shd w:val="clear" w:color="auto" w:fill="FFFFFF"/>
              <w:ind w:left="102" w:right="77"/>
              <w:rPr>
                <w:b/>
                <w:lang w:val="uk-UA"/>
              </w:rPr>
            </w:pPr>
            <w:proofErr w:type="spellStart"/>
            <w:r>
              <w:rPr>
                <w:lang w:val="uk-UA"/>
              </w:rPr>
              <w:t>Горпиняк</w:t>
            </w:r>
            <w:proofErr w:type="spellEnd"/>
            <w:r>
              <w:rPr>
                <w:lang w:val="uk-UA"/>
              </w:rPr>
              <w:t xml:space="preserve"> О.О., </w:t>
            </w:r>
            <w:proofErr w:type="spellStart"/>
            <w:r w:rsidRPr="00110A04">
              <w:rPr>
                <w:lang w:val="uk-UA"/>
              </w:rPr>
              <w:t>БойкоО.С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ЛюлюкМ.М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ЛяскаЛ.Б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ПочигайлоГ.В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СкальськаО.Б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СолярЛ.К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КарасьО.В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АтаманчукН.М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Сабова</w:t>
            </w:r>
            <w:proofErr w:type="spellEnd"/>
            <w:r w:rsidRPr="00110A04">
              <w:rPr>
                <w:lang w:val="uk-UA"/>
              </w:rPr>
              <w:t xml:space="preserve"> Л.Л., </w:t>
            </w:r>
            <w:proofErr w:type="spellStart"/>
            <w:r w:rsidRPr="00110A04">
              <w:rPr>
                <w:lang w:val="uk-UA"/>
              </w:rPr>
              <w:t>ПольоваЛ.І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СтефінівУ.В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РудаГ.І</w:t>
            </w:r>
            <w:proofErr w:type="spellEnd"/>
            <w:r w:rsidRPr="00110A04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Шанайда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</w:tr>
      <w:tr w:rsidR="00110A04" w:rsidRPr="00110A04" w:rsidTr="00110A04">
        <w:trPr>
          <w:trHeight w:hRule="exact" w:val="5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української мови і літератури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672B4C">
            <w:pPr>
              <w:shd w:val="clear" w:color="auto" w:fill="FFFFFF"/>
              <w:ind w:left="102"/>
              <w:rPr>
                <w:lang w:val="uk-UA"/>
              </w:rPr>
            </w:pPr>
            <w:r w:rsidRPr="00110A04">
              <w:rPr>
                <w:lang w:val="uk-UA"/>
              </w:rPr>
              <w:t xml:space="preserve"> </w:t>
            </w:r>
            <w:proofErr w:type="spellStart"/>
            <w:r w:rsidRPr="00110A04">
              <w:rPr>
                <w:lang w:val="uk-UA"/>
              </w:rPr>
              <w:t>ГолодишинМ.В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ДаньківС.М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ДовгаС.В</w:t>
            </w:r>
            <w:proofErr w:type="spellEnd"/>
            <w:r w:rsidRPr="00110A04">
              <w:rPr>
                <w:lang w:val="uk-UA"/>
              </w:rPr>
              <w:t>.</w:t>
            </w:r>
          </w:p>
        </w:tc>
      </w:tr>
      <w:tr w:rsidR="00110A04" w:rsidRPr="00B72EFF" w:rsidTr="00110A04">
        <w:trPr>
          <w:trHeight w:hRule="exact" w:val="76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зарубіжної літератури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r w:rsidRPr="00110A04">
              <w:rPr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r>
              <w:rPr>
                <w:lang w:val="uk-UA"/>
              </w:rPr>
              <w:t>Соляр О.І.</w:t>
            </w:r>
          </w:p>
        </w:tc>
      </w:tr>
      <w:tr w:rsidR="00110A04" w:rsidRPr="00B72EFF" w:rsidTr="00110A04">
        <w:trPr>
          <w:trHeight w:hRule="exact" w:val="44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англійської мови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КолодійчукО.В</w:t>
            </w:r>
            <w:proofErr w:type="spellEnd"/>
            <w:r w:rsidRPr="00110A04">
              <w:rPr>
                <w:lang w:val="uk-UA"/>
              </w:rPr>
              <w:t>.</w:t>
            </w:r>
          </w:p>
        </w:tc>
      </w:tr>
      <w:tr w:rsidR="00110A04" w:rsidRPr="00110A04" w:rsidTr="00110A04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англійської  і німецької мови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ВолярН.А</w:t>
            </w:r>
            <w:proofErr w:type="spellEnd"/>
            <w:r w:rsidRPr="00110A04">
              <w:rPr>
                <w:lang w:val="uk-UA"/>
              </w:rPr>
              <w:t xml:space="preserve">., </w:t>
            </w:r>
            <w:proofErr w:type="spellStart"/>
            <w:r w:rsidRPr="00110A04">
              <w:rPr>
                <w:lang w:val="uk-UA"/>
              </w:rPr>
              <w:t>НовіцкаН.І</w:t>
            </w:r>
            <w:proofErr w:type="spellEnd"/>
            <w:r w:rsidRPr="00110A04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Тимінська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</w:tr>
      <w:tr w:rsidR="00110A04" w:rsidRPr="000557C5" w:rsidTr="00C008EA">
        <w:trPr>
          <w:trHeight w:hRule="exact" w:val="4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математики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lang w:val="uk-UA"/>
              </w:rPr>
            </w:pPr>
            <w:proofErr w:type="spellStart"/>
            <w:r w:rsidRPr="00110A04">
              <w:rPr>
                <w:spacing w:val="-1"/>
                <w:lang w:val="uk-UA"/>
              </w:rPr>
              <w:t>ПутераЛ.Є</w:t>
            </w:r>
            <w:proofErr w:type="spellEnd"/>
            <w:r w:rsidRPr="00110A04">
              <w:rPr>
                <w:spacing w:val="-1"/>
                <w:lang w:val="uk-UA"/>
              </w:rPr>
              <w:t>.</w:t>
            </w:r>
          </w:p>
        </w:tc>
      </w:tr>
      <w:tr w:rsidR="00110A04" w:rsidRPr="000557C5" w:rsidTr="00C008EA">
        <w:trPr>
          <w:trHeight w:hRule="exact" w:val="50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інформатики  і математики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proofErr w:type="spellStart"/>
            <w:r w:rsidRPr="00110A04">
              <w:rPr>
                <w:spacing w:val="-1"/>
                <w:lang w:val="uk-UA"/>
              </w:rPr>
              <w:t>ПанашійБ.Я</w:t>
            </w:r>
            <w:proofErr w:type="spellEnd"/>
            <w:r w:rsidRPr="00110A04">
              <w:rPr>
                <w:spacing w:val="-1"/>
                <w:lang w:val="uk-UA"/>
              </w:rPr>
              <w:t xml:space="preserve">., </w:t>
            </w:r>
            <w:proofErr w:type="spellStart"/>
            <w:r w:rsidRPr="00110A04">
              <w:rPr>
                <w:spacing w:val="-1"/>
                <w:lang w:val="uk-UA"/>
              </w:rPr>
              <w:t>РожанськаМ.А</w:t>
            </w:r>
            <w:proofErr w:type="spellEnd"/>
            <w:r w:rsidRPr="00110A04">
              <w:rPr>
                <w:spacing w:val="-1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</w:tr>
      <w:tr w:rsidR="00110A04" w:rsidRPr="000557C5" w:rsidTr="00C008EA">
        <w:trPr>
          <w:trHeight w:hRule="exact" w:val="4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фізики і астрономії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r>
              <w:rPr>
                <w:spacing w:val="-1"/>
                <w:lang w:val="uk-UA"/>
              </w:rPr>
              <w:t>Гладка О.В.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proofErr w:type="spellStart"/>
            <w:r>
              <w:rPr>
                <w:spacing w:val="-1"/>
                <w:lang w:val="uk-UA"/>
              </w:rPr>
              <w:t>Семак</w:t>
            </w:r>
            <w:proofErr w:type="spellEnd"/>
            <w:r>
              <w:rPr>
                <w:spacing w:val="-1"/>
                <w:lang w:val="uk-UA"/>
              </w:rPr>
              <w:t xml:space="preserve"> Н.С.</w:t>
            </w:r>
          </w:p>
        </w:tc>
      </w:tr>
      <w:tr w:rsidR="00110A04" w:rsidRPr="000557C5" w:rsidTr="00C008EA">
        <w:trPr>
          <w:trHeight w:hRule="exact" w:val="43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фізики і математики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D249B6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proofErr w:type="spellStart"/>
            <w:r w:rsidRPr="00110A04">
              <w:rPr>
                <w:spacing w:val="-1"/>
                <w:lang w:val="uk-UA"/>
              </w:rPr>
              <w:t>Солтисюк</w:t>
            </w:r>
            <w:proofErr w:type="spellEnd"/>
            <w:r w:rsidRPr="00110A04">
              <w:rPr>
                <w:spacing w:val="-1"/>
                <w:lang w:val="uk-UA"/>
              </w:rPr>
              <w:t xml:space="preserve"> Н.В.</w:t>
            </w:r>
          </w:p>
        </w:tc>
      </w:tr>
      <w:tr w:rsidR="00110A04" w:rsidRPr="000557C5" w:rsidTr="00110A04">
        <w:trPr>
          <w:trHeight w:hRule="exact" w:val="67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історії та суспільствознавчих дисциплін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D249B6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r>
              <w:rPr>
                <w:spacing w:val="-1"/>
                <w:lang w:val="uk-UA"/>
              </w:rPr>
              <w:t>Семенець Н.В., Була Б.В.</w:t>
            </w:r>
          </w:p>
        </w:tc>
      </w:tr>
      <w:tr w:rsidR="00110A04" w:rsidRPr="000557C5" w:rsidTr="00110A04">
        <w:trPr>
          <w:trHeight w:hRule="exact" w:val="70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інтегрованих курсів «</w:t>
            </w: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Пізнаємо природу»/ « Довкілля»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</w:tr>
      <w:tr w:rsidR="00110A04" w:rsidRPr="000557C5" w:rsidTr="00110A04">
        <w:trPr>
          <w:trHeight w:hRule="exact" w:val="57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right="13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   вчителі біології та екології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bookmarkStart w:id="0" w:name="_GoBack"/>
            <w:proofErr w:type="spellStart"/>
            <w:r w:rsidRPr="00110A04">
              <w:rPr>
                <w:spacing w:val="-1"/>
                <w:lang w:val="uk-UA"/>
              </w:rPr>
              <w:t>СемчишинУ.С</w:t>
            </w:r>
            <w:proofErr w:type="spellEnd"/>
            <w:r w:rsidRPr="00110A04">
              <w:rPr>
                <w:spacing w:val="-1"/>
                <w:lang w:val="uk-UA"/>
              </w:rPr>
              <w:t xml:space="preserve">., </w:t>
            </w:r>
            <w:proofErr w:type="spellStart"/>
            <w:r w:rsidRPr="00110A04">
              <w:rPr>
                <w:spacing w:val="-1"/>
                <w:lang w:val="uk-UA"/>
              </w:rPr>
              <w:t>КопаницяЛ.П</w:t>
            </w:r>
            <w:proofErr w:type="spellEnd"/>
            <w:r w:rsidRPr="00110A04">
              <w:rPr>
                <w:spacing w:val="-1"/>
                <w:lang w:val="uk-UA"/>
              </w:rPr>
              <w:t>.</w:t>
            </w:r>
            <w:bookmarkEnd w:id="0"/>
          </w:p>
        </w:tc>
      </w:tr>
      <w:tr w:rsidR="00110A04" w:rsidRPr="000557C5" w:rsidTr="00110A04">
        <w:trPr>
          <w:trHeight w:hRule="exact" w:val="62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хімії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proofErr w:type="spellStart"/>
            <w:r w:rsidRPr="00110A04">
              <w:rPr>
                <w:spacing w:val="-1"/>
                <w:lang w:val="uk-UA"/>
              </w:rPr>
              <w:t>АнтошО.І</w:t>
            </w:r>
            <w:proofErr w:type="spellEnd"/>
            <w:r w:rsidRPr="00110A04">
              <w:rPr>
                <w:spacing w:val="-1"/>
                <w:lang w:val="uk-UA"/>
              </w:rPr>
              <w:t>.</w:t>
            </w:r>
          </w:p>
        </w:tc>
      </w:tr>
      <w:tr w:rsidR="00110A04" w:rsidRPr="000557C5" w:rsidTr="00110A04">
        <w:trPr>
          <w:trHeight w:hRule="exact" w:val="66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lastRenderedPageBreak/>
              <w:t>вчителі інтегрованого курсу «Здоров’я, безпека та добробут»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proofErr w:type="spellStart"/>
            <w:r w:rsidRPr="00110A04">
              <w:rPr>
                <w:lang w:val="uk-UA"/>
              </w:rPr>
              <w:t>ГарасимівГ.С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r>
              <w:rPr>
                <w:lang w:val="uk-UA"/>
              </w:rPr>
              <w:t>Шаль Г.С.</w:t>
            </w:r>
          </w:p>
        </w:tc>
      </w:tr>
      <w:tr w:rsidR="00110A04" w:rsidRPr="000557C5" w:rsidTr="00086984">
        <w:trPr>
          <w:trHeight w:hRule="exact" w:val="2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0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образотворчого мистецтва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6C721F">
            <w:pPr>
              <w:shd w:val="clear" w:color="auto" w:fill="FFFFFF"/>
              <w:ind w:left="102" w:right="100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0C2338">
            <w:pPr>
              <w:shd w:val="clear" w:color="auto" w:fill="FFFFFF"/>
              <w:ind w:left="102" w:right="100"/>
              <w:rPr>
                <w:lang w:val="uk-UA"/>
              </w:rPr>
            </w:pPr>
            <w:r w:rsidRPr="00110A04">
              <w:rPr>
                <w:lang w:val="uk-UA"/>
              </w:rPr>
              <w:t>Польова Н.А.</w:t>
            </w:r>
          </w:p>
        </w:tc>
      </w:tr>
      <w:tr w:rsidR="00110A04" w:rsidRPr="000557C5" w:rsidTr="00086984">
        <w:trPr>
          <w:trHeight w:hRule="exact" w:val="2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музичного мистецтва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6C721F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0C2338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АтаманчукМ.І</w:t>
            </w:r>
            <w:proofErr w:type="spellEnd"/>
            <w:r w:rsidRPr="00110A04">
              <w:rPr>
                <w:lang w:val="uk-UA"/>
              </w:rPr>
              <w:t>.</w:t>
            </w:r>
          </w:p>
        </w:tc>
      </w:tr>
      <w:tr w:rsidR="00110A04" w:rsidRPr="000557C5" w:rsidTr="00110A04">
        <w:trPr>
          <w:trHeight w:hRule="exact" w:val="65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інтегрованого курсу «Мистецтво»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0C2338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ГончарЛ.Б</w:t>
            </w:r>
            <w:proofErr w:type="spellEnd"/>
            <w:r w:rsidRPr="00110A04">
              <w:rPr>
                <w:lang w:val="uk-UA"/>
              </w:rPr>
              <w:t>.</w:t>
            </w:r>
          </w:p>
        </w:tc>
      </w:tr>
      <w:tr w:rsidR="00110A04" w:rsidRPr="000557C5" w:rsidTr="00086984">
        <w:trPr>
          <w:trHeight w:hRule="exact" w:val="10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9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трудового навчання , технологій та креслення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Атаманчук</w:t>
            </w:r>
            <w:proofErr w:type="spellEnd"/>
            <w:r>
              <w:rPr>
                <w:lang w:val="uk-UA"/>
              </w:rPr>
              <w:t xml:space="preserve"> А.М.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Джуман</w:t>
            </w:r>
            <w:proofErr w:type="spellEnd"/>
            <w:r w:rsidRPr="00110A04">
              <w:rPr>
                <w:lang w:val="uk-UA"/>
              </w:rPr>
              <w:t xml:space="preserve"> Б.М.</w:t>
            </w:r>
          </w:p>
        </w:tc>
      </w:tr>
      <w:tr w:rsidR="00110A04" w:rsidRPr="00110A04" w:rsidTr="00086984">
        <w:trPr>
          <w:trHeight w:hRule="exact" w:val="60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фізичної культури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9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9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ГолінийІ.Б</w:t>
            </w:r>
            <w:proofErr w:type="spellEnd"/>
            <w:r w:rsidRPr="00110A04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Кіндрацька</w:t>
            </w:r>
            <w:proofErr w:type="spellEnd"/>
            <w:r>
              <w:rPr>
                <w:lang w:val="uk-UA"/>
              </w:rPr>
              <w:t xml:space="preserve"> Л.</w:t>
            </w:r>
            <w:r>
              <w:rPr>
                <w:lang w:val="uk-UA"/>
              </w:rPr>
              <w:t>М.</w:t>
            </w:r>
          </w:p>
        </w:tc>
      </w:tr>
      <w:tr w:rsidR="00110A04" w:rsidRPr="000557C5" w:rsidTr="0044215C">
        <w:trPr>
          <w:trHeight w:hRule="exact" w:val="36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практичні психологи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</w:tr>
      <w:tr w:rsidR="00110A04" w:rsidRPr="000557C5" w:rsidTr="0044215C">
        <w:trPr>
          <w:trHeight w:hRule="exact" w:val="4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соціальні педагоги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43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432"/>
              <w:rPr>
                <w:lang w:val="uk-UA"/>
              </w:rPr>
            </w:pPr>
          </w:p>
        </w:tc>
      </w:tr>
      <w:tr w:rsidR="00110A04" w:rsidRPr="000557C5" w:rsidTr="0044215C">
        <w:trPr>
          <w:trHeight w:hRule="exact" w:val="26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432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вихователі ГПД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54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542"/>
              <w:rPr>
                <w:lang w:val="uk-UA"/>
              </w:rPr>
            </w:pPr>
          </w:p>
        </w:tc>
      </w:tr>
      <w:tr w:rsidR="00110A04" w:rsidRPr="000557C5" w:rsidTr="00802F91">
        <w:trPr>
          <w:trHeight w:hRule="exact" w:val="2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226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педагоги - організатори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226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226"/>
              <w:rPr>
                <w:lang w:val="uk-UA"/>
              </w:rPr>
            </w:pPr>
            <w:r>
              <w:rPr>
                <w:lang w:val="uk-UA"/>
              </w:rPr>
              <w:t>Соляр О.І.</w:t>
            </w:r>
          </w:p>
        </w:tc>
      </w:tr>
      <w:tr w:rsidR="00110A04" w:rsidRPr="000557C5" w:rsidTr="00802F91">
        <w:trPr>
          <w:trHeight w:hRule="exact" w:val="29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86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шкільні бібліотекарі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86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86"/>
              <w:rPr>
                <w:lang w:val="uk-UA"/>
              </w:rPr>
            </w:pPr>
          </w:p>
        </w:tc>
      </w:tr>
      <w:tr w:rsidR="00110A04" w:rsidRPr="000557C5" w:rsidTr="00110A04">
        <w:trPr>
          <w:trHeight w:hRule="exact" w:val="101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10A04" w:rsidRPr="000557C5" w:rsidRDefault="00110A04">
            <w:pPr>
              <w:shd w:val="clear" w:color="auto" w:fill="FFFFFF"/>
              <w:ind w:left="14" w:firstLine="142"/>
              <w:rPr>
                <w:spacing w:val="-7"/>
                <w:sz w:val="28"/>
                <w:szCs w:val="28"/>
                <w:lang w:val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керівник гуртка</w:t>
            </w:r>
            <w:r w:rsidRPr="000557C5">
              <w:rPr>
                <w:spacing w:val="-7"/>
                <w:sz w:val="28"/>
                <w:szCs w:val="28"/>
                <w:lang w:val="uk-UA"/>
              </w:rPr>
              <w:t>:</w:t>
            </w:r>
          </w:p>
          <w:p w:rsidR="00110A04" w:rsidRPr="000557C5" w:rsidRDefault="00110A04" w:rsidP="00ED4ED7">
            <w:pPr>
              <w:numPr>
                <w:ilvl w:val="0"/>
                <w:numId w:val="5"/>
              </w:numPr>
              <w:shd w:val="clear" w:color="auto" w:fill="FFFFFF"/>
              <w:rPr>
                <w:spacing w:val="-7"/>
                <w:sz w:val="28"/>
                <w:szCs w:val="28"/>
                <w:lang w:val="uk-UA"/>
              </w:rPr>
            </w:pPr>
            <w:r w:rsidRPr="000557C5">
              <w:rPr>
                <w:spacing w:val="-7"/>
                <w:sz w:val="28"/>
                <w:szCs w:val="28"/>
                <w:lang w:val="uk-UA"/>
              </w:rPr>
              <w:t>художньо-естетичного профілю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spacing w:val="-7"/>
                <w:lang w:val="uk-UA"/>
              </w:rPr>
            </w:pPr>
          </w:p>
          <w:p w:rsidR="00110A04" w:rsidRPr="00110A04" w:rsidRDefault="00110A04" w:rsidP="00110A04">
            <w:pPr>
              <w:shd w:val="clear" w:color="auto" w:fill="FFFFFF"/>
              <w:ind w:left="102"/>
              <w:rPr>
                <w:spacing w:val="-7"/>
                <w:lang w:val="uk-UA"/>
              </w:rPr>
            </w:pPr>
            <w:proofErr w:type="spellStart"/>
            <w:r w:rsidRPr="00110A04">
              <w:rPr>
                <w:spacing w:val="-7"/>
                <w:lang w:val="uk-UA"/>
              </w:rPr>
              <w:t>СолонинкаГ.М</w:t>
            </w:r>
            <w:proofErr w:type="spellEnd"/>
            <w:r w:rsidRPr="00110A04">
              <w:rPr>
                <w:spacing w:val="-7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spacing w:val="-7"/>
                <w:lang w:val="uk-UA"/>
              </w:rPr>
            </w:pPr>
          </w:p>
        </w:tc>
      </w:tr>
    </w:tbl>
    <w:p w:rsidR="008B71E4" w:rsidRDefault="008B71E4" w:rsidP="008B71E4">
      <w:pPr>
        <w:shd w:val="clear" w:color="auto" w:fill="FFFFFF"/>
        <w:ind w:firstLine="629"/>
        <w:rPr>
          <w:b/>
          <w:bCs/>
          <w:spacing w:val="-3"/>
          <w:sz w:val="28"/>
          <w:szCs w:val="28"/>
          <w:lang w:val="uk-UA"/>
        </w:rPr>
      </w:pPr>
    </w:p>
    <w:p w:rsidR="00110A04" w:rsidRPr="000557C5" w:rsidRDefault="00110A04" w:rsidP="008B71E4">
      <w:pPr>
        <w:shd w:val="clear" w:color="auto" w:fill="FFFFFF"/>
        <w:ind w:firstLine="629"/>
        <w:rPr>
          <w:b/>
          <w:bCs/>
          <w:spacing w:val="-3"/>
          <w:sz w:val="28"/>
          <w:szCs w:val="28"/>
          <w:lang w:val="uk-UA"/>
        </w:rPr>
      </w:pPr>
    </w:p>
    <w:p w:rsidR="000557C5" w:rsidRPr="000557C5" w:rsidRDefault="000557C5">
      <w:pPr>
        <w:rPr>
          <w:sz w:val="28"/>
          <w:szCs w:val="28"/>
          <w:lang w:val="uk-UA"/>
        </w:rPr>
      </w:pPr>
    </w:p>
    <w:p w:rsidR="00255179" w:rsidRDefault="000557C5">
      <w:pPr>
        <w:rPr>
          <w:sz w:val="28"/>
          <w:szCs w:val="28"/>
          <w:lang w:val="uk-UA"/>
        </w:rPr>
      </w:pPr>
      <w:r w:rsidRPr="000557C5">
        <w:rPr>
          <w:sz w:val="28"/>
          <w:szCs w:val="28"/>
          <w:lang w:val="uk-UA"/>
        </w:rPr>
        <w:t xml:space="preserve">Директор ліцею  </w:t>
      </w:r>
      <w:r w:rsidRPr="000557C5">
        <w:rPr>
          <w:sz w:val="28"/>
          <w:szCs w:val="28"/>
          <w:lang w:val="uk-UA"/>
        </w:rPr>
        <w:tab/>
      </w:r>
      <w:r w:rsidRPr="000557C5">
        <w:rPr>
          <w:sz w:val="28"/>
          <w:szCs w:val="28"/>
          <w:lang w:val="uk-UA"/>
        </w:rPr>
        <w:tab/>
        <w:t xml:space="preserve">  ОЛЬГА Ганич</w:t>
      </w:r>
    </w:p>
    <w:p w:rsidR="00926D48" w:rsidRPr="00926D48" w:rsidRDefault="00926D48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ЗДНВР МартинишинЛ.В.</w:t>
      </w:r>
    </w:p>
    <w:sectPr w:rsidR="00926D48" w:rsidRPr="00926D48" w:rsidSect="0098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DC3"/>
    <w:multiLevelType w:val="hybridMultilevel"/>
    <w:tmpl w:val="A1689890"/>
    <w:lvl w:ilvl="0" w:tplc="31120184">
      <w:start w:val="2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0071D"/>
    <w:multiLevelType w:val="hybridMultilevel"/>
    <w:tmpl w:val="1814FA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041DF"/>
    <w:multiLevelType w:val="hybridMultilevel"/>
    <w:tmpl w:val="AC8E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31DB4"/>
    <w:multiLevelType w:val="hybridMultilevel"/>
    <w:tmpl w:val="77464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43BA2"/>
    <w:multiLevelType w:val="hybridMultilevel"/>
    <w:tmpl w:val="D8EC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86C6D"/>
    <w:multiLevelType w:val="hybridMultilevel"/>
    <w:tmpl w:val="F998E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C64FC">
      <w:start w:val="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38"/>
    <w:rsid w:val="00017F69"/>
    <w:rsid w:val="00041AF0"/>
    <w:rsid w:val="000557C5"/>
    <w:rsid w:val="00110A04"/>
    <w:rsid w:val="00213509"/>
    <w:rsid w:val="00237DE2"/>
    <w:rsid w:val="00255179"/>
    <w:rsid w:val="00256066"/>
    <w:rsid w:val="00446BB5"/>
    <w:rsid w:val="005875C7"/>
    <w:rsid w:val="00607110"/>
    <w:rsid w:val="0075056D"/>
    <w:rsid w:val="008B71E4"/>
    <w:rsid w:val="00926D48"/>
    <w:rsid w:val="00982391"/>
    <w:rsid w:val="00984E9B"/>
    <w:rsid w:val="009945D2"/>
    <w:rsid w:val="009C5B48"/>
    <w:rsid w:val="009F6D3B"/>
    <w:rsid w:val="00A867C6"/>
    <w:rsid w:val="00AD7E89"/>
    <w:rsid w:val="00B72EFF"/>
    <w:rsid w:val="00B7665B"/>
    <w:rsid w:val="00BF3D99"/>
    <w:rsid w:val="00C92638"/>
    <w:rsid w:val="00E42356"/>
    <w:rsid w:val="00ED4ED7"/>
    <w:rsid w:val="00F3555C"/>
    <w:rsid w:val="00F71581"/>
    <w:rsid w:val="00F80007"/>
    <w:rsid w:val="00FA653C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E4"/>
    <w:pPr>
      <w:widowControl w:val="0"/>
      <w:autoSpaceDE w:val="0"/>
      <w:autoSpaceDN w:val="0"/>
      <w:adjustRightInd w:val="0"/>
    </w:pPr>
    <w:rPr>
      <w:rFonts w:ascii="Times New Roman" w:eastAsia="MS Mincho" w:hAnsi="Times New Roman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6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0A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E4"/>
    <w:pPr>
      <w:widowControl w:val="0"/>
      <w:autoSpaceDE w:val="0"/>
      <w:autoSpaceDN w:val="0"/>
      <w:adjustRightInd w:val="0"/>
    </w:pPr>
    <w:rPr>
      <w:rFonts w:ascii="Times New Roman" w:eastAsia="MS Mincho" w:hAnsi="Times New Roman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6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0A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0;&#1090;&#1077;&#1089;&#1090;&#1072;&#1094;&#1110;&#1103;_&#1082;&#1091;&#1088;&#1089;&#1080;\&#1044;&#1086;&#1076;&#1072;&#1090;&#1086;&#1082;%201%20&#1072;&#1090;&#1077;&#1089;&#1090;&#1072;&#1094;&#111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DC22-F34E-43D3-A010-07ED4066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Додаток 1 атестація</Template>
  <TotalTime>0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Lesia</cp:lastModifiedBy>
  <cp:revision>2</cp:revision>
  <cp:lastPrinted>2016-09-13T07:13:00Z</cp:lastPrinted>
  <dcterms:created xsi:type="dcterms:W3CDTF">2024-10-01T09:49:00Z</dcterms:created>
  <dcterms:modified xsi:type="dcterms:W3CDTF">2024-10-01T09:49:00Z</dcterms:modified>
</cp:coreProperties>
</file>