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B" w:rsidRPr="0082345B" w:rsidRDefault="0082345B" w:rsidP="0082345B">
      <w:pPr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F0F0F"/>
          <w:kern w:val="36"/>
          <w:sz w:val="36"/>
          <w:szCs w:val="36"/>
          <w:lang w:eastAsia="uk-UA"/>
        </w:rPr>
      </w:pPr>
      <w:r w:rsidRPr="0082345B">
        <w:rPr>
          <w:rFonts w:ascii="Montserrat" w:eastAsia="Times New Roman" w:hAnsi="Montserrat" w:cs="Times New Roman"/>
          <w:b/>
          <w:bCs/>
          <w:color w:val="0F0F0F"/>
          <w:kern w:val="36"/>
          <w:sz w:val="36"/>
          <w:szCs w:val="36"/>
          <w:lang w:eastAsia="uk-UA"/>
        </w:rPr>
        <w:t>Тренінги, семінари, практикуми - навчання за програмами короткострокового підвищення кваліфікації</w:t>
      </w:r>
    </w:p>
    <w:tbl>
      <w:tblPr>
        <w:tblW w:w="9845" w:type="dxa"/>
        <w:tblCellMar>
          <w:left w:w="0" w:type="dxa"/>
          <w:right w:w="0" w:type="dxa"/>
        </w:tblCellMar>
        <w:tblLook w:val="04A0"/>
      </w:tblPr>
      <w:tblGrid>
        <w:gridCol w:w="2496"/>
        <w:gridCol w:w="4439"/>
        <w:gridCol w:w="2910"/>
      </w:tblGrid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DD0E1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23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4DD0E1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23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4DD0E1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234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Категорія слухачів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05.02.2021 о 10.00 год.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основ християнської етики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«Інноваційні інструменти навчання з фінансової грамотності та підприємництва у початковій школі»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«Інноваційні форми та методи роботи вчителя при викладанні інформатики»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інформатики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«Психологічна безпека учасників освітнього процесу»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«Управління змінами - сучасні тренди»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Заступники директорів з виховної роботи, педагоги-організатори, класні керівники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«Початкова школа у вимірі змін: фінський досвід»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«Запобігання та протидія проявам насильства: діяльність закладів освіти»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Працівники психологічної служби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«Інтелектуальна карта: використання в освітній діяльності вчителя ЗЗСО»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Інфомедійна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грамотність як базовий компонент освіти. Основні принципи сучасної освіти з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медіаграмотності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«Сучасні тенденції розвитку критичного мислення молодших школярів в освітньому процесі Нової української школи»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«Ключові уміння XXI століття»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 на 11.06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14.05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«Інтерактивний плакат на уроках літератури як сучасний засіб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Учителі-словесники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перенесено. Дату буде повідомлено додатково.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«Використання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гейміфікації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початковій школі»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04.06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«Модель професійної компетентності сучасного педагога в контексті програми «Нова українська школа у поступі до цінностей»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перенесено. Дату буде повідомлено додатково.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«Інноваційні форми та методи роботи вчителя при викладанні інформатики»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інформатики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«Педагогіка партнерства як засіб підвищення ефективності освітнього процесу»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 на 27.08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«Формування, розвиток та технології критичного мислення учнів в курсі «Культура добросусідства»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13.08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перенесено. Дату буде повідомлено додатково.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Тренінг перенесено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«Управління змінами - сучасні тренди»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Заступники директорів з виховної роботи, педагоги-організатори, класні керівники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17.09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«Запобігання та протидія проявам насильства: діяльність закладів освіти»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Працівники психологічної служби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17.09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«Формування ключових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компетентностей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задля розв`язання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еколого-енергетичних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проблем сучасного суспільства шляхом біоенергетики та біодинаміки»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природничих дисциплін та трудового навчання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«Стратегія якості як основа освітньої політики»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Координатори (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фасилітатори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самооцінювання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ЗЗСО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перенесено. Дату буде повідомлено додатково.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Компетентнісний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потенціал НУШ: ступені свободи та механізми реалізації»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«Ключові уміння XXI століття»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08.10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«Інноваційні інструменти навчання з фінансової грамотності та підприємництва у початковій школі»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Тренінг перенесено. Дату буде повідомлено додатково.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«Основи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кібербезпеки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інформатики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перенесено. Дату буде повідомлено додатково.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«Формування мотиваційної компетентності сучасного вчителя та учня»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Педагоги початкової освіти, вихователі ГПД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«Інтелектуальна карта: використання в освітній діяльності вчителя ЗЗСО»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перенесено. Дату буде повідомлено додатково.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«Початкова школа у вимірі змін: фінський досвід»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«Психологічна безпека учасників освітнього процесу»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«Формування ключових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компетентностей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педагогічних працівників щодо створення виховного середовища закладу освіти»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Заступники директорів з виховної роботи, педагоги-організатори, класні керівники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«Сучасні тенденції розвитку критичного мислення молодших школярів в освітньому процесі Нової української школи»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Учителі початкових класів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03.12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«Хмарні сервіси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Google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роботі вчителя ЗЗСО. </w:t>
            </w:r>
            <w:proofErr w:type="spellStart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Classroom</w:t>
            </w:r>
            <w:proofErr w:type="spellEnd"/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як одна з платформ організації дистанційного навчання»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E0F7FA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Педагогічні працівники</w:t>
            </w:r>
          </w:p>
        </w:tc>
      </w:tr>
      <w:tr w:rsidR="0082345B" w:rsidRPr="0082345B" w:rsidTr="0082345B">
        <w:trPr>
          <w:trHeight w:val="720"/>
        </w:trPr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center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«Управління змінами - сучасні тренди»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9" w:type="dxa"/>
              <w:left w:w="103" w:type="dxa"/>
              <w:bottom w:w="69" w:type="dxa"/>
              <w:right w:w="103" w:type="dxa"/>
            </w:tcMar>
            <w:vAlign w:val="bottom"/>
            <w:hideMark/>
          </w:tcPr>
          <w:p w:rsidR="0082345B" w:rsidRPr="0082345B" w:rsidRDefault="0082345B" w:rsidP="0082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234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Заступники директорів з виховної роботи, педагоги-організатори, класні керівники</w:t>
            </w:r>
          </w:p>
        </w:tc>
      </w:tr>
    </w:tbl>
    <w:p w:rsidR="0082345B" w:rsidRDefault="0082345B"/>
    <w:sectPr w:rsidR="0082345B" w:rsidSect="0009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characterSpacingControl w:val="doNotCompress"/>
  <w:compat/>
  <w:rsids>
    <w:rsidRoot w:val="0082345B"/>
    <w:rsid w:val="00092735"/>
    <w:rsid w:val="00265A48"/>
    <w:rsid w:val="002F0D07"/>
    <w:rsid w:val="00732AF1"/>
    <w:rsid w:val="0082345B"/>
    <w:rsid w:val="00C47C36"/>
    <w:rsid w:val="00D4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35"/>
  </w:style>
  <w:style w:type="paragraph" w:styleId="1">
    <w:name w:val="heading 1"/>
    <w:basedOn w:val="a"/>
    <w:link w:val="10"/>
    <w:uiPriority w:val="9"/>
    <w:qFormat/>
    <w:rsid w:val="00823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45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3281</Words>
  <Characters>1871</Characters>
  <Application>Microsoft Office Word</Application>
  <DocSecurity>0</DocSecurity>
  <Lines>15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2021-12-17T09:16:00Z</dcterms:created>
  <dcterms:modified xsi:type="dcterms:W3CDTF">2021-12-17T09:21:00Z</dcterms:modified>
</cp:coreProperties>
</file>